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C5" w:rsidRDefault="00F24262" w:rsidP="00F24262">
      <w:pPr>
        <w:pStyle w:val="Heading1"/>
        <w:spacing w:before="0" w:after="120"/>
      </w:pPr>
      <w:r>
        <w:t>Camp cooking</w:t>
      </w:r>
    </w:p>
    <w:p w:rsidR="00F24262" w:rsidRPr="00F24262" w:rsidRDefault="00F24262" w:rsidP="00F24262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F24262">
        <w:rPr>
          <w:sz w:val="28"/>
          <w:szCs w:val="28"/>
        </w:rPr>
        <w:t xml:space="preserve">he hardware shop </w:t>
      </w:r>
      <w:r>
        <w:rPr>
          <w:sz w:val="28"/>
          <w:szCs w:val="28"/>
        </w:rPr>
        <w:t xml:space="preserve">has </w:t>
      </w:r>
      <w:r w:rsidRPr="00F24262">
        <w:rPr>
          <w:sz w:val="28"/>
          <w:szCs w:val="28"/>
        </w:rPr>
        <w:t xml:space="preserve">these fuels for people who go camping and have to take their own. </w:t>
      </w:r>
      <w:r>
        <w:rPr>
          <w:sz w:val="28"/>
          <w:szCs w:val="28"/>
        </w:rPr>
        <w:t>They</w:t>
      </w:r>
      <w:r w:rsidRPr="00F24262">
        <w:rPr>
          <w:sz w:val="28"/>
          <w:szCs w:val="28"/>
        </w:rPr>
        <w:t xml:space="preserve"> need to know about storing and </w:t>
      </w:r>
      <w:r>
        <w:rPr>
          <w:sz w:val="28"/>
          <w:szCs w:val="28"/>
        </w:rPr>
        <w:t>handling</w:t>
      </w:r>
      <w:r w:rsidRPr="00F24262">
        <w:rPr>
          <w:sz w:val="28"/>
          <w:szCs w:val="28"/>
        </w:rPr>
        <w:t xml:space="preserve"> them. How would they be the same? How would they be different?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3"/>
        <w:gridCol w:w="3027"/>
        <w:gridCol w:w="2773"/>
        <w:gridCol w:w="3828"/>
        <w:gridCol w:w="3173"/>
      </w:tblGrid>
      <w:tr w:rsidR="00F24262" w:rsidTr="00DE1DAB">
        <w:trPr>
          <w:trHeight w:val="3321"/>
        </w:trPr>
        <w:tc>
          <w:tcPr>
            <w:tcW w:w="2813" w:type="dxa"/>
            <w:vAlign w:val="center"/>
          </w:tcPr>
          <w:p w:rsidR="00F24262" w:rsidRDefault="00DE1DAB" w:rsidP="00DE1DAB">
            <w:pPr>
              <w:jc w:val="center"/>
            </w:pPr>
            <w:r>
              <w:rPr>
                <w:noProof/>
                <w:lang w:eastAsia="en-AU"/>
              </w:rPr>
              <w:t>Image of plastic container of methylated spirits</w:t>
            </w:r>
          </w:p>
          <w:p w:rsidR="00F24262" w:rsidRDefault="00F24262" w:rsidP="00DE1DAB">
            <w:pPr>
              <w:jc w:val="center"/>
            </w:pPr>
          </w:p>
        </w:tc>
        <w:tc>
          <w:tcPr>
            <w:tcW w:w="3027" w:type="dxa"/>
            <w:vAlign w:val="center"/>
          </w:tcPr>
          <w:p w:rsidR="00F24262" w:rsidRDefault="00DE1DAB" w:rsidP="00DE1DAB">
            <w:pPr>
              <w:jc w:val="center"/>
            </w:pPr>
            <w:r>
              <w:rPr>
                <w:noProof/>
                <w:lang w:eastAsia="en-AU"/>
              </w:rPr>
              <w:t>Image of bag of charcoal</w:t>
            </w:r>
          </w:p>
          <w:p w:rsidR="00F24262" w:rsidRDefault="00F24262" w:rsidP="00DE1DAB">
            <w:pPr>
              <w:jc w:val="center"/>
            </w:pPr>
          </w:p>
        </w:tc>
        <w:tc>
          <w:tcPr>
            <w:tcW w:w="2773" w:type="dxa"/>
            <w:vAlign w:val="center"/>
          </w:tcPr>
          <w:p w:rsidR="00F24262" w:rsidRDefault="00DE1DAB" w:rsidP="00DE1DAB">
            <w:pPr>
              <w:jc w:val="center"/>
            </w:pPr>
            <w:r>
              <w:rPr>
                <w:noProof/>
                <w:lang w:eastAsia="en-AU"/>
              </w:rPr>
              <w:t>Image of butane gas can</w:t>
            </w:r>
          </w:p>
        </w:tc>
        <w:tc>
          <w:tcPr>
            <w:tcW w:w="3828" w:type="dxa"/>
            <w:vAlign w:val="center"/>
          </w:tcPr>
          <w:p w:rsidR="00F24262" w:rsidRDefault="00DE1DAB" w:rsidP="00DE1DAB">
            <w:pPr>
              <w:jc w:val="center"/>
            </w:pPr>
            <w:r>
              <w:rPr>
                <w:noProof/>
                <w:lang w:eastAsia="en-AU"/>
              </w:rPr>
              <w:t>Image of split kindling</w:t>
            </w:r>
          </w:p>
        </w:tc>
        <w:tc>
          <w:tcPr>
            <w:tcW w:w="3173" w:type="dxa"/>
            <w:vAlign w:val="center"/>
          </w:tcPr>
          <w:p w:rsidR="00F24262" w:rsidRDefault="00DE1DAB" w:rsidP="00DE1DAB">
            <w:pPr>
              <w:jc w:val="center"/>
            </w:pPr>
            <w:r>
              <w:rPr>
                <w:noProof/>
                <w:lang w:eastAsia="en-AU"/>
              </w:rPr>
              <w:t>Image of LPG container</w:t>
            </w:r>
          </w:p>
        </w:tc>
      </w:tr>
      <w:tr w:rsidR="00F24262" w:rsidRPr="00F24262" w:rsidTr="00F24262">
        <w:tc>
          <w:tcPr>
            <w:tcW w:w="2813" w:type="dxa"/>
          </w:tcPr>
          <w:p w:rsidR="00F24262" w:rsidRPr="00F24262" w:rsidRDefault="00F24262" w:rsidP="00F24262">
            <w:pPr>
              <w:jc w:val="center"/>
              <w:rPr>
                <w:sz w:val="28"/>
                <w:szCs w:val="28"/>
              </w:rPr>
            </w:pPr>
            <w:r w:rsidRPr="00F24262">
              <w:rPr>
                <w:sz w:val="28"/>
                <w:szCs w:val="28"/>
              </w:rPr>
              <w:t>Methylated spirits</w:t>
            </w:r>
          </w:p>
        </w:tc>
        <w:tc>
          <w:tcPr>
            <w:tcW w:w="3027" w:type="dxa"/>
          </w:tcPr>
          <w:p w:rsidR="00F24262" w:rsidRPr="00F24262" w:rsidRDefault="00F24262" w:rsidP="00F24262">
            <w:pPr>
              <w:jc w:val="center"/>
              <w:rPr>
                <w:sz w:val="28"/>
                <w:szCs w:val="28"/>
              </w:rPr>
            </w:pPr>
            <w:r w:rsidRPr="00F24262">
              <w:rPr>
                <w:sz w:val="28"/>
                <w:szCs w:val="28"/>
              </w:rPr>
              <w:t>Charcoal</w:t>
            </w:r>
          </w:p>
        </w:tc>
        <w:tc>
          <w:tcPr>
            <w:tcW w:w="2773" w:type="dxa"/>
          </w:tcPr>
          <w:p w:rsidR="00F24262" w:rsidRPr="00F24262" w:rsidRDefault="00F24262" w:rsidP="00F24262">
            <w:pPr>
              <w:jc w:val="center"/>
              <w:rPr>
                <w:sz w:val="28"/>
                <w:szCs w:val="28"/>
              </w:rPr>
            </w:pPr>
            <w:r w:rsidRPr="00F24262">
              <w:rPr>
                <w:sz w:val="28"/>
                <w:szCs w:val="28"/>
              </w:rPr>
              <w:t>Butane gas</w:t>
            </w:r>
          </w:p>
        </w:tc>
        <w:tc>
          <w:tcPr>
            <w:tcW w:w="3828" w:type="dxa"/>
          </w:tcPr>
          <w:p w:rsidR="00F24262" w:rsidRPr="00F24262" w:rsidRDefault="00F24262" w:rsidP="00F24262">
            <w:pPr>
              <w:jc w:val="center"/>
              <w:rPr>
                <w:sz w:val="28"/>
                <w:szCs w:val="28"/>
              </w:rPr>
            </w:pPr>
            <w:r w:rsidRPr="00F24262">
              <w:rPr>
                <w:sz w:val="28"/>
                <w:szCs w:val="28"/>
              </w:rPr>
              <w:t>firewood</w:t>
            </w:r>
          </w:p>
        </w:tc>
        <w:tc>
          <w:tcPr>
            <w:tcW w:w="3173" w:type="dxa"/>
          </w:tcPr>
          <w:p w:rsidR="00F24262" w:rsidRPr="00F24262" w:rsidRDefault="00F24262" w:rsidP="00F24262">
            <w:pPr>
              <w:jc w:val="center"/>
              <w:rPr>
                <w:sz w:val="28"/>
                <w:szCs w:val="28"/>
              </w:rPr>
            </w:pPr>
            <w:r w:rsidRPr="00F24262">
              <w:rPr>
                <w:sz w:val="28"/>
                <w:szCs w:val="28"/>
              </w:rPr>
              <w:t>LPG (</w:t>
            </w:r>
            <w:proofErr w:type="spellStart"/>
            <w:r w:rsidRPr="00F24262">
              <w:rPr>
                <w:sz w:val="24"/>
                <w:szCs w:val="24"/>
              </w:rPr>
              <w:t>liquified</w:t>
            </w:r>
            <w:proofErr w:type="spellEnd"/>
            <w:r w:rsidRPr="00F24262">
              <w:rPr>
                <w:sz w:val="24"/>
                <w:szCs w:val="24"/>
              </w:rPr>
              <w:t xml:space="preserve"> petroleum gas)</w:t>
            </w:r>
          </w:p>
        </w:tc>
      </w:tr>
    </w:tbl>
    <w:p w:rsidR="00F24262" w:rsidRPr="00F24262" w:rsidRDefault="00F24262" w:rsidP="00F24262">
      <w:bookmarkStart w:id="0" w:name="_GoBack"/>
      <w:bookmarkEnd w:id="0"/>
    </w:p>
    <w:sectPr w:rsidR="00F24262" w:rsidRPr="00F24262" w:rsidSect="00F242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62"/>
    <w:rsid w:val="000223CE"/>
    <w:rsid w:val="000964A5"/>
    <w:rsid w:val="0012071C"/>
    <w:rsid w:val="00314895"/>
    <w:rsid w:val="00360871"/>
    <w:rsid w:val="003A436F"/>
    <w:rsid w:val="00436573"/>
    <w:rsid w:val="00463703"/>
    <w:rsid w:val="00501DBF"/>
    <w:rsid w:val="005F21D7"/>
    <w:rsid w:val="0060491B"/>
    <w:rsid w:val="00681BB8"/>
    <w:rsid w:val="00790F80"/>
    <w:rsid w:val="00827967"/>
    <w:rsid w:val="008E621A"/>
    <w:rsid w:val="008F66DD"/>
    <w:rsid w:val="009D33F1"/>
    <w:rsid w:val="009D7D51"/>
    <w:rsid w:val="00A16C17"/>
    <w:rsid w:val="00A56189"/>
    <w:rsid w:val="00C53E76"/>
    <w:rsid w:val="00C866C5"/>
    <w:rsid w:val="00D52268"/>
    <w:rsid w:val="00DA1A5B"/>
    <w:rsid w:val="00DA2916"/>
    <w:rsid w:val="00DE1DAB"/>
    <w:rsid w:val="00E54016"/>
    <w:rsid w:val="00EF425F"/>
    <w:rsid w:val="00F2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 Pillman</cp:lastModifiedBy>
  <cp:revision>2</cp:revision>
  <dcterms:created xsi:type="dcterms:W3CDTF">2015-11-22T10:28:00Z</dcterms:created>
  <dcterms:modified xsi:type="dcterms:W3CDTF">2022-09-28T12:21:00Z</dcterms:modified>
</cp:coreProperties>
</file>